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C115" w14:textId="77777777" w:rsidR="00437876" w:rsidRDefault="00437876" w:rsidP="00437876">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Terms and Conditions</w:t>
      </w:r>
    </w:p>
    <w:p w14:paraId="4042345F" w14:textId="77777777" w:rsidR="00437876" w:rsidRDefault="00437876" w:rsidP="00437876">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These terms and conditions ("Terms") govern your use of the Umbrella Cup Holder ("Product") purchased from [Your Company Name] ("Company"). By purchasing and using the Product, you agree to be bound by these Terms.</w:t>
      </w:r>
    </w:p>
    <w:p w14:paraId="46DFF003"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Product Description and Intended Use</w:t>
      </w:r>
      <w:r>
        <w:rPr>
          <w:rFonts w:ascii="Segoe UI" w:hAnsi="Segoe UI" w:cs="Segoe UI"/>
          <w:color w:val="0D0D0D"/>
        </w:rPr>
        <w:t>: The Umbrella Cup Holder is designed to provide a convenient way to carry drinks. However, it is essential that customers use lids for hot beverages to prevent spills and burns.</w:t>
      </w:r>
    </w:p>
    <w:p w14:paraId="18077238"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Safety Precautions</w:t>
      </w:r>
      <w:r>
        <w:rPr>
          <w:rFonts w:ascii="Segoe UI" w:hAnsi="Segoe UI" w:cs="Segoe UI"/>
          <w:color w:val="0D0D0D"/>
        </w:rPr>
        <w:t>: We encourage customers to create safe environments while using the Product. The Product should only be used when wind conditions are low. Customers are advised to exercise the same level of common sense when faced with weather conditions that would be deemed unsafe for normal umbrella use.</w:t>
      </w:r>
    </w:p>
    <w:p w14:paraId="70B57AA0"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Assumption of Risk</w:t>
      </w:r>
      <w:r>
        <w:rPr>
          <w:rFonts w:ascii="Segoe UI" w:hAnsi="Segoe UI" w:cs="Segoe UI"/>
          <w:color w:val="0D0D0D"/>
        </w:rPr>
        <w:t>: Customers assume all risks associated with the use of the Product, including but not limited to spills, burns, and accidents.</w:t>
      </w:r>
    </w:p>
    <w:p w14:paraId="7D2E335F"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Limitation of Liability</w:t>
      </w:r>
      <w:r>
        <w:rPr>
          <w:rFonts w:ascii="Segoe UI" w:hAnsi="Segoe UI" w:cs="Segoe UI"/>
          <w:color w:val="0D0D0D"/>
        </w:rPr>
        <w:t>: The Company shall not be liable for any direct, indirect, incidental, special, or consequential damages arising from the use of the Product. Our liability is limited to the maximum extent permitted by law.</w:t>
      </w:r>
    </w:p>
    <w:p w14:paraId="7075CF66"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Indemnification</w:t>
      </w:r>
      <w:r>
        <w:rPr>
          <w:rFonts w:ascii="Segoe UI" w:hAnsi="Segoe UI" w:cs="Segoe UI"/>
          <w:color w:val="0D0D0D"/>
        </w:rPr>
        <w:t>: Customers agree to indemnify and hold the Company harmless against any claims, damages, losses, liabilities, and expenses arising from their use of the Product.</w:t>
      </w:r>
    </w:p>
    <w:p w14:paraId="72A2810D"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Disclaimer of Warranties</w:t>
      </w:r>
      <w:r>
        <w:rPr>
          <w:rFonts w:ascii="Segoe UI" w:hAnsi="Segoe UI" w:cs="Segoe UI"/>
          <w:color w:val="0D0D0D"/>
        </w:rPr>
        <w:t>: The Product is provided "as is" without any warranties, express or implied, including but not limited to warranties of merchantability or fitness for a particular purpose.</w:t>
      </w:r>
    </w:p>
    <w:p w14:paraId="5F3DB972"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Jurisdiction and Governing Law</w:t>
      </w:r>
      <w:r>
        <w:rPr>
          <w:rFonts w:ascii="Segoe UI" w:hAnsi="Segoe UI" w:cs="Segoe UI"/>
          <w:color w:val="0D0D0D"/>
        </w:rPr>
        <w:t xml:space="preserve">: These Terms shall be governed by and construed in accordance with the laws of [Your Jurisdiction]. Any disputes arising from these </w:t>
      </w:r>
      <w:proofErr w:type="gramStart"/>
      <w:r>
        <w:rPr>
          <w:rFonts w:ascii="Segoe UI" w:hAnsi="Segoe UI" w:cs="Segoe UI"/>
          <w:color w:val="0D0D0D"/>
        </w:rPr>
        <w:t>Terms</w:t>
      </w:r>
      <w:proofErr w:type="gramEnd"/>
      <w:r>
        <w:rPr>
          <w:rFonts w:ascii="Segoe UI" w:hAnsi="Segoe UI" w:cs="Segoe UI"/>
          <w:color w:val="0D0D0D"/>
        </w:rPr>
        <w:t xml:space="preserve"> or the use of the Product shall be subject to the exclusive jurisdiction of the courts of [Your Jurisdiction].</w:t>
      </w:r>
    </w:p>
    <w:p w14:paraId="5E002FA4"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Modification and Termination</w:t>
      </w:r>
      <w:r>
        <w:rPr>
          <w:rFonts w:ascii="Segoe UI" w:hAnsi="Segoe UI" w:cs="Segoe UI"/>
          <w:color w:val="0D0D0D"/>
        </w:rPr>
        <w:t>: The Company reserves the right to modify or terminate these Terms at any time without prior notice. Continued use of the Product after any such modifications shall constitute acceptance of the revised Terms.</w:t>
      </w:r>
    </w:p>
    <w:p w14:paraId="48308FA1" w14:textId="77777777" w:rsidR="00437876" w:rsidRDefault="00437876" w:rsidP="0043787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Severability</w:t>
      </w:r>
      <w:r>
        <w:rPr>
          <w:rFonts w:ascii="Segoe UI" w:hAnsi="Segoe UI" w:cs="Segoe UI"/>
          <w:color w:val="0D0D0D"/>
        </w:rPr>
        <w:t>: If any provision of these Terms is found to be invalid or unenforceable, the remaining provisions shall remain in full force and effect.</w:t>
      </w:r>
    </w:p>
    <w:p w14:paraId="0A02E04B" w14:textId="77777777" w:rsidR="00437876" w:rsidRDefault="00437876" w:rsidP="00437876">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By purchasing the Product, you acknowledge that you have read, understood, and agreed to these Terms. If you do not agree with any part of these Terms, you should not purchase or use the Product.</w:t>
      </w:r>
    </w:p>
    <w:p w14:paraId="2B6357B1" w14:textId="77777777" w:rsidR="00437876" w:rsidRDefault="00437876" w:rsidP="00437876">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For any questions or concerns regarding these Terms, please contact us at [Your Contact Information].</w:t>
      </w:r>
    </w:p>
    <w:p w14:paraId="2417C460" w14:textId="77777777" w:rsidR="00437876" w:rsidRDefault="00437876"/>
    <w:sectPr w:rsidR="00437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7137C"/>
    <w:multiLevelType w:val="multilevel"/>
    <w:tmpl w:val="3A0E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118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76"/>
    <w:rsid w:val="004378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9BEF"/>
  <w15:chartTrackingRefBased/>
  <w15:docId w15:val="{46120673-20A6-42DD-9A4A-1E1EB5ED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8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78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78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78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78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78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78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78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78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78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78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78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78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78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78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78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7876"/>
    <w:rPr>
      <w:rFonts w:eastAsiaTheme="majorEastAsia" w:cstheme="majorBidi"/>
      <w:color w:val="272727" w:themeColor="text1" w:themeTint="D8"/>
    </w:rPr>
  </w:style>
  <w:style w:type="paragraph" w:styleId="Title">
    <w:name w:val="Title"/>
    <w:basedOn w:val="Normal"/>
    <w:next w:val="Normal"/>
    <w:link w:val="TitleChar"/>
    <w:uiPriority w:val="10"/>
    <w:qFormat/>
    <w:rsid w:val="004378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8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78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78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7876"/>
    <w:pPr>
      <w:spacing w:before="160"/>
      <w:jc w:val="center"/>
    </w:pPr>
    <w:rPr>
      <w:i/>
      <w:iCs/>
      <w:color w:val="404040" w:themeColor="text1" w:themeTint="BF"/>
    </w:rPr>
  </w:style>
  <w:style w:type="character" w:customStyle="1" w:styleId="QuoteChar">
    <w:name w:val="Quote Char"/>
    <w:basedOn w:val="DefaultParagraphFont"/>
    <w:link w:val="Quote"/>
    <w:uiPriority w:val="29"/>
    <w:rsid w:val="00437876"/>
    <w:rPr>
      <w:i/>
      <w:iCs/>
      <w:color w:val="404040" w:themeColor="text1" w:themeTint="BF"/>
    </w:rPr>
  </w:style>
  <w:style w:type="paragraph" w:styleId="ListParagraph">
    <w:name w:val="List Paragraph"/>
    <w:basedOn w:val="Normal"/>
    <w:uiPriority w:val="34"/>
    <w:qFormat/>
    <w:rsid w:val="00437876"/>
    <w:pPr>
      <w:ind w:left="720"/>
      <w:contextualSpacing/>
    </w:pPr>
  </w:style>
  <w:style w:type="character" w:styleId="IntenseEmphasis">
    <w:name w:val="Intense Emphasis"/>
    <w:basedOn w:val="DefaultParagraphFont"/>
    <w:uiPriority w:val="21"/>
    <w:qFormat/>
    <w:rsid w:val="00437876"/>
    <w:rPr>
      <w:i/>
      <w:iCs/>
      <w:color w:val="0F4761" w:themeColor="accent1" w:themeShade="BF"/>
    </w:rPr>
  </w:style>
  <w:style w:type="paragraph" w:styleId="IntenseQuote">
    <w:name w:val="Intense Quote"/>
    <w:basedOn w:val="Normal"/>
    <w:next w:val="Normal"/>
    <w:link w:val="IntenseQuoteChar"/>
    <w:uiPriority w:val="30"/>
    <w:qFormat/>
    <w:rsid w:val="004378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7876"/>
    <w:rPr>
      <w:i/>
      <w:iCs/>
      <w:color w:val="0F4761" w:themeColor="accent1" w:themeShade="BF"/>
    </w:rPr>
  </w:style>
  <w:style w:type="character" w:styleId="IntenseReference">
    <w:name w:val="Intense Reference"/>
    <w:basedOn w:val="DefaultParagraphFont"/>
    <w:uiPriority w:val="32"/>
    <w:qFormat/>
    <w:rsid w:val="00437876"/>
    <w:rPr>
      <w:b/>
      <w:bCs/>
      <w:smallCaps/>
      <w:color w:val="0F4761" w:themeColor="accent1" w:themeShade="BF"/>
      <w:spacing w:val="5"/>
    </w:rPr>
  </w:style>
  <w:style w:type="paragraph" w:styleId="NormalWeb">
    <w:name w:val="Normal (Web)"/>
    <w:basedOn w:val="Normal"/>
    <w:uiPriority w:val="99"/>
    <w:semiHidden/>
    <w:unhideWhenUsed/>
    <w:rsid w:val="00437876"/>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37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Malcolm</dc:creator>
  <cp:keywords/>
  <dc:description/>
  <cp:lastModifiedBy>Ross Malcolm</cp:lastModifiedBy>
  <cp:revision>1</cp:revision>
  <dcterms:created xsi:type="dcterms:W3CDTF">2024-03-20T11:19:00Z</dcterms:created>
  <dcterms:modified xsi:type="dcterms:W3CDTF">2024-03-20T11:19:00Z</dcterms:modified>
</cp:coreProperties>
</file>